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972265" w:rsidTr="00972265">
        <w:tc>
          <w:tcPr>
            <w:tcW w:w="4785" w:type="dxa"/>
          </w:tcPr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990D5EF" wp14:editId="046BF99C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972265" w:rsidRPr="00C52932" w:rsidRDefault="00972265" w:rsidP="00972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МАЛОГО И СРЕДНЕГО ПРЕДПРИНИМАТЕЛЬСТВА</w:t>
            </w:r>
          </w:p>
          <w:p w:rsidR="00972265" w:rsidRDefault="00972265" w:rsidP="00972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4786" w:type="dxa"/>
          </w:tcPr>
          <w:p w:rsidR="00972265" w:rsidRDefault="002B2861" w:rsidP="00124C40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419225"/>
                  <wp:effectExtent l="0" t="0" r="0" b="0"/>
                  <wp:docPr id="1" name="Рисунок 1" descr="banner_tru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ner_tru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72265" w:rsidRDefault="00972265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EC15B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bookmarkStart w:id="0" w:name="_GoBack"/>
      <w:bookmarkEnd w:id="0"/>
      <w:r w:rsidR="008B36C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542F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B36CA">
        <w:rPr>
          <w:rFonts w:ascii="Times New Roman" w:hAnsi="Times New Roman" w:cs="Times New Roman"/>
          <w:b/>
          <w:bCs/>
          <w:sz w:val="24"/>
          <w:szCs w:val="24"/>
        </w:rPr>
        <w:t>.2023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B2861" w:rsidRPr="002B2861" w:rsidRDefault="002B2861" w:rsidP="002B28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2861">
        <w:rPr>
          <w:rFonts w:ascii="Times New Roman" w:hAnsi="Times New Roman" w:cs="Times New Roman"/>
          <w:b/>
          <w:sz w:val="24"/>
          <w:szCs w:val="24"/>
        </w:rPr>
        <w:t>Красноярское предприятие подвело итоги реализации мероприятий национального проекта «Производительность труда»</w:t>
      </w:r>
    </w:p>
    <w:p w:rsidR="002B2861" w:rsidRDefault="002B2861" w:rsidP="002B286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B2861" w:rsidRPr="002B2861" w:rsidRDefault="002B2861" w:rsidP="002B286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B2861">
        <w:rPr>
          <w:rFonts w:ascii="Times New Roman" w:hAnsi="Times New Roman" w:cs="Times New Roman"/>
          <w:sz w:val="24"/>
          <w:szCs w:val="24"/>
        </w:rPr>
        <w:t>В компании ООО «Ротор Плюс» подвели итоги реализации мероприятий национального проекта «Производительность труда». Добиться высоких показателей красноярской компании помогли специалисты Регионального центра компетенций Красноярского края. В качестве пилотного потока на предприятии было выбрано направление реализации запчастей для отечественных автомобилей, доля продукта в выручке предприятия составляет 30%.</w:t>
      </w:r>
    </w:p>
    <w:p w:rsidR="002B2861" w:rsidRPr="002B2861" w:rsidRDefault="002B2861" w:rsidP="002B286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B2861">
        <w:rPr>
          <w:rFonts w:ascii="Times New Roman" w:hAnsi="Times New Roman" w:cs="Times New Roman"/>
          <w:sz w:val="24"/>
          <w:szCs w:val="24"/>
        </w:rPr>
        <w:t>По итогам работы за полгода удалось добиться значительного улучшения ряда производственных показателей. Например, время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2B2861">
        <w:rPr>
          <w:rFonts w:ascii="Times New Roman" w:hAnsi="Times New Roman" w:cs="Times New Roman"/>
          <w:sz w:val="24"/>
          <w:szCs w:val="24"/>
        </w:rPr>
        <w:t>ма, обработки и выдачи заказов сократилось на 14%, оборачиваемость запасов на складе увеличилась на 14,3%, а выработка на человека увеличилась на 14%.</w:t>
      </w:r>
    </w:p>
    <w:p w:rsidR="002B2861" w:rsidRPr="002B2861" w:rsidRDefault="002B2861" w:rsidP="002B2861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861">
        <w:rPr>
          <w:rFonts w:ascii="Times New Roman" w:hAnsi="Times New Roman" w:cs="Times New Roman"/>
          <w:i/>
          <w:sz w:val="24"/>
          <w:szCs w:val="24"/>
        </w:rPr>
        <w:t>«Мы использовали привычные для нас инструменты, исходя из собственного взгляда на то, как и где можно оптимизировать производство, но это было не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2861">
        <w:rPr>
          <w:rFonts w:ascii="Times New Roman" w:hAnsi="Times New Roman" w:cs="Times New Roman"/>
          <w:i/>
          <w:sz w:val="24"/>
          <w:szCs w:val="24"/>
        </w:rPr>
        <w:t>системно. Участие в нацпроекте дало нам порядок действий по внедрению инструментов бережливого производства. Первые месяцы на предприятии шла диагностика. Были выявлены и обозначены проблемные участки. Нам удалось сократить общее время перемещения сотрудников в смену с 151 до 120 минут (на 20%). Ранее мелкий товар и электрика находилась на удалении от места выдачи, это влекло за собой большое время ожидания выдачи заказов. Решение оказалось простым – перенесли наиболее востребованный товар ближе к месту выдачи. Это позволило сократить время обслуживания одного заказа с 6 до 2 минут (на 60 %)», – рассказал о результатах проделанной работы руководитель проекта от предприятия Алексей Лабутин.</w:t>
      </w:r>
    </w:p>
    <w:p w:rsidR="002B2861" w:rsidRPr="002B2861" w:rsidRDefault="002B2861" w:rsidP="002B286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B2861">
        <w:rPr>
          <w:rFonts w:ascii="Times New Roman" w:hAnsi="Times New Roman" w:cs="Times New Roman"/>
          <w:sz w:val="24"/>
          <w:szCs w:val="24"/>
        </w:rPr>
        <w:t>Уже сегодня команда «Ротор Плюс» поставила перед собой цели на следующую фазу реализации нацпроекта – тиражирование полученного опыта на другие подразделения предприятия. В планах оптимизировать поток выдачи запчастей трактора и процесс закупа запчастей отечественных автомобилей.</w:t>
      </w:r>
    </w:p>
    <w:p w:rsidR="002B2861" w:rsidRPr="002B2861" w:rsidRDefault="002B2861" w:rsidP="002B2861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861">
        <w:rPr>
          <w:rFonts w:ascii="Times New Roman" w:hAnsi="Times New Roman" w:cs="Times New Roman"/>
          <w:i/>
          <w:sz w:val="24"/>
          <w:szCs w:val="24"/>
        </w:rPr>
        <w:t>«Проделана большая работа в рамках проекта, достигнутые показатели за 3 месяца внедрения улучшений дали экономический эффект 34,8 млн рублей. Теперь стоит задача закрепить и приумножить достигнутый результат. Важно, что сотрудники предприятия взяли на вооружение принципы решения проблем и внедрения изменений с помощью инструментов бережливого производства. Такая системная работа в будущем даст гораздо больше, чем те конкретные изменения, которые удалось достичь за прошедший период работы», – отметил руководитель РЦК Павел Безсалов.</w:t>
      </w:r>
    </w:p>
    <w:p w:rsidR="002B2861" w:rsidRPr="002B2861" w:rsidRDefault="002B2861" w:rsidP="002B286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B2861">
        <w:rPr>
          <w:rFonts w:ascii="Times New Roman" w:hAnsi="Times New Roman" w:cs="Times New Roman"/>
          <w:sz w:val="24"/>
          <w:szCs w:val="24"/>
        </w:rPr>
        <w:t>Красноярский край реализует нацпроект «Производительность труда» с 2019 года. Сегодня в нем участвует 103 предприятия.</w:t>
      </w:r>
    </w:p>
    <w:p w:rsidR="002B2861" w:rsidRPr="002B2861" w:rsidRDefault="002B2861" w:rsidP="002B2861">
      <w:pPr>
        <w:spacing w:after="0" w:line="240" w:lineRule="auto"/>
        <w:ind w:firstLine="6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B2861">
        <w:rPr>
          <w:rFonts w:ascii="Times New Roman" w:hAnsi="Times New Roman" w:cs="Times New Roman"/>
          <w:i/>
          <w:sz w:val="24"/>
          <w:szCs w:val="24"/>
        </w:rPr>
        <w:t xml:space="preserve">«Больше всего среди участников нацпроекта в нашем регионе предприятий из сферы обрабатывающих производств и сельского хозяйства, также к нам подключились крупнейшие предприятия сферы торговли. Внедрение технологий бережливого производства позволяет участникам нацпроекта стать более конкурентными на рынке за </w:t>
      </w:r>
      <w:r w:rsidRPr="002B2861">
        <w:rPr>
          <w:rFonts w:ascii="Times New Roman" w:hAnsi="Times New Roman" w:cs="Times New Roman"/>
          <w:i/>
          <w:sz w:val="24"/>
          <w:szCs w:val="24"/>
        </w:rPr>
        <w:lastRenderedPageBreak/>
        <w:t>сч</w:t>
      </w:r>
      <w:r>
        <w:rPr>
          <w:rFonts w:ascii="Times New Roman" w:hAnsi="Times New Roman" w:cs="Times New Roman"/>
          <w:i/>
          <w:sz w:val="24"/>
          <w:szCs w:val="24"/>
        </w:rPr>
        <w:t>ё</w:t>
      </w:r>
      <w:r w:rsidRPr="002B2861">
        <w:rPr>
          <w:rFonts w:ascii="Times New Roman" w:hAnsi="Times New Roman" w:cs="Times New Roman"/>
          <w:i/>
          <w:sz w:val="24"/>
          <w:szCs w:val="24"/>
        </w:rPr>
        <w:t>т снижения себестоимости продукции. Подчеркну, что для предприятий 6-месячная работа с опытными сертифицированными экспертами абсолютно бесплатна. Мы и руководство предприятий-участников нацпроекта видим реальные результаты, впечатляющие экономические эффекты», – отметил заместитель руководителя агентства развития малого и среднего предпринимательства Красноярского края Сергей Демешко.</w:t>
      </w:r>
    </w:p>
    <w:p w:rsidR="002B2861" w:rsidRPr="002B2861" w:rsidRDefault="002B2861" w:rsidP="002B286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B2861">
        <w:rPr>
          <w:rFonts w:ascii="Times New Roman" w:hAnsi="Times New Roman" w:cs="Times New Roman"/>
          <w:sz w:val="24"/>
          <w:szCs w:val="24"/>
        </w:rPr>
        <w:t>Узнать подробности и подать заявку на участие в нацпроекте предприниматели могут на портале производительность.рф. Получить все необходимые консультации можно в центре «Мой бизнес» по телефону 8-800-234-0-124.</w:t>
      </w:r>
    </w:p>
    <w:p w:rsidR="002B2861" w:rsidRPr="002B2861" w:rsidRDefault="002B2861" w:rsidP="002B286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2B2861" w:rsidRPr="002B2861" w:rsidRDefault="002B2861" w:rsidP="002B2861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861">
        <w:rPr>
          <w:rFonts w:ascii="Times New Roman" w:hAnsi="Times New Roman" w:cs="Times New Roman"/>
          <w:b/>
          <w:sz w:val="24"/>
          <w:szCs w:val="24"/>
        </w:rPr>
        <w:t xml:space="preserve">Для справки: </w:t>
      </w:r>
    </w:p>
    <w:p w:rsidR="002B2861" w:rsidRPr="002B2861" w:rsidRDefault="002B2861" w:rsidP="002B286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B2861">
        <w:rPr>
          <w:rFonts w:ascii="Times New Roman" w:hAnsi="Times New Roman" w:cs="Times New Roman"/>
          <w:sz w:val="24"/>
          <w:szCs w:val="24"/>
        </w:rPr>
        <w:t xml:space="preserve">Основной деятельностью компании ООО «Ротор Плюс» является оптово-розничная торговля запасными частями к тракторам и автомобилям. </w:t>
      </w:r>
    </w:p>
    <w:p w:rsidR="002B2861" w:rsidRPr="002B2861" w:rsidRDefault="002B2861" w:rsidP="002B2861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B2861">
        <w:rPr>
          <w:rFonts w:ascii="Times New Roman" w:hAnsi="Times New Roman" w:cs="Times New Roman"/>
          <w:sz w:val="24"/>
          <w:szCs w:val="24"/>
        </w:rPr>
        <w:t>На сегодняшний день ООО «Ротор Плюс» обеспечивает запасными частями сельскохозяйственные предприятия Красноярского края, автотранспортные предприятия и предприятия, работающие в условиях крайнего севера. Организация находится на рынке более 25 лет и имеет филиалы в других городах Красноярского края: в г. Ачинске, г. Канске, г. Минусинске.</w:t>
      </w:r>
    </w:p>
    <w:p w:rsidR="003542F0" w:rsidRDefault="003542F0" w:rsidP="003542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B4256"/>
          <w:spacing w:val="3"/>
        </w:rPr>
      </w:pPr>
    </w:p>
    <w:p w:rsidR="002F6ABC" w:rsidRPr="00124C40" w:rsidRDefault="002F6ABC" w:rsidP="003542F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608D" w:rsidRPr="004E0352" w:rsidRDefault="00755CD6" w:rsidP="00800905">
      <w:pPr>
        <w:spacing w:after="0" w:line="240" w:lineRule="auto"/>
        <w:ind w:firstLine="709"/>
        <w:rPr>
          <w:rFonts w:ascii="Times New Roman" w:hAnsi="Times New Roman" w:cs="Times New Roman"/>
          <w:bCs/>
          <w:i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 xml:space="preserve">+7 </w:t>
      </w:r>
      <w:r w:rsidR="00800905">
        <w:rPr>
          <w:rFonts w:ascii="Times New Roman" w:hAnsi="Times New Roman" w:cs="Times New Roman"/>
          <w:bCs/>
          <w:i/>
          <w:sz w:val="24"/>
          <w:szCs w:val="24"/>
        </w:rPr>
        <w:t xml:space="preserve">(391) </w:t>
      </w:r>
      <w:r w:rsidR="001C259D">
        <w:rPr>
          <w:rFonts w:ascii="Times New Roman" w:hAnsi="Times New Roman" w:cs="Times New Roman"/>
          <w:bCs/>
          <w:i/>
          <w:sz w:val="24"/>
          <w:szCs w:val="24"/>
        </w:rPr>
        <w:t>222-55-03</w:t>
      </w:r>
      <w:r w:rsidR="004E0352"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 xml:space="preserve">пресс-служба </w:t>
      </w:r>
      <w:r w:rsidR="00E97704" w:rsidRPr="004E0352">
        <w:rPr>
          <w:rFonts w:ascii="Times New Roman" w:hAnsi="Times New Roman" w:cs="Times New Roman"/>
          <w:bCs/>
          <w:i/>
          <w:sz w:val="24"/>
          <w:szCs w:val="24"/>
        </w:rPr>
        <w:t>агентства развития малого и среднего предпринимательства Красноярского края</w:t>
      </w:r>
      <w:r w:rsidR="001664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124C40" w:rsidRP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B66AD" w:rsidRDefault="001B66AD">
      <w:pPr>
        <w:rPr>
          <w:b/>
          <w:bCs/>
        </w:rPr>
      </w:pPr>
    </w:p>
    <w:p w:rsidR="001B66AD" w:rsidRDefault="001B66AD"/>
    <w:sectPr w:rsidR="001B66AD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813" w:rsidRDefault="00317813" w:rsidP="00800905">
      <w:pPr>
        <w:spacing w:after="0" w:line="240" w:lineRule="auto"/>
      </w:pPr>
      <w:r>
        <w:separator/>
      </w:r>
    </w:p>
  </w:endnote>
  <w:endnote w:type="continuationSeparator" w:id="0">
    <w:p w:rsidR="00317813" w:rsidRDefault="00317813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813" w:rsidRDefault="00317813" w:rsidP="00800905">
      <w:pPr>
        <w:spacing w:after="0" w:line="240" w:lineRule="auto"/>
      </w:pPr>
      <w:r>
        <w:separator/>
      </w:r>
    </w:p>
  </w:footnote>
  <w:footnote w:type="continuationSeparator" w:id="0">
    <w:p w:rsidR="00317813" w:rsidRDefault="00317813" w:rsidP="00800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42704"/>
    <w:rsid w:val="0006368B"/>
    <w:rsid w:val="0008608D"/>
    <w:rsid w:val="00124C40"/>
    <w:rsid w:val="001664FC"/>
    <w:rsid w:val="001B66AD"/>
    <w:rsid w:val="001C259D"/>
    <w:rsid w:val="002B2861"/>
    <w:rsid w:val="002F6ABC"/>
    <w:rsid w:val="00317813"/>
    <w:rsid w:val="003542F0"/>
    <w:rsid w:val="00377EA3"/>
    <w:rsid w:val="003A2BE6"/>
    <w:rsid w:val="003E5564"/>
    <w:rsid w:val="00436EA8"/>
    <w:rsid w:val="004739E5"/>
    <w:rsid w:val="004B5873"/>
    <w:rsid w:val="004E0352"/>
    <w:rsid w:val="0050097C"/>
    <w:rsid w:val="00534AB5"/>
    <w:rsid w:val="005B6F58"/>
    <w:rsid w:val="006D35DB"/>
    <w:rsid w:val="006E4D88"/>
    <w:rsid w:val="00703C39"/>
    <w:rsid w:val="007047B4"/>
    <w:rsid w:val="00755CD6"/>
    <w:rsid w:val="00800905"/>
    <w:rsid w:val="008710A4"/>
    <w:rsid w:val="008B0A40"/>
    <w:rsid w:val="008B36CA"/>
    <w:rsid w:val="009270F0"/>
    <w:rsid w:val="00972265"/>
    <w:rsid w:val="009878F9"/>
    <w:rsid w:val="009E4417"/>
    <w:rsid w:val="00A72534"/>
    <w:rsid w:val="00A81363"/>
    <w:rsid w:val="00A8221E"/>
    <w:rsid w:val="00BC4A12"/>
    <w:rsid w:val="00C76FDA"/>
    <w:rsid w:val="00D71E17"/>
    <w:rsid w:val="00D9795A"/>
    <w:rsid w:val="00DB14D7"/>
    <w:rsid w:val="00E97704"/>
    <w:rsid w:val="00EC15B7"/>
    <w:rsid w:val="00F70893"/>
    <w:rsid w:val="00F8582B"/>
    <w:rsid w:val="00FA367A"/>
    <w:rsid w:val="00FD371E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CDC5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972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2023-10-09T02:05:00Z</dcterms:created>
  <dcterms:modified xsi:type="dcterms:W3CDTF">2023-10-10T02:44:00Z</dcterms:modified>
</cp:coreProperties>
</file>